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DD910" w14:textId="7B8A5B75" w:rsidR="00C23301" w:rsidRDefault="00ED6679" w:rsidP="00ED6679">
      <w:pPr>
        <w:pStyle w:val="NormalWeb"/>
        <w:jc w:val="center"/>
        <w:rPr>
          <w:rFonts w:ascii="Calibri" w:eastAsia="Calibri" w:hAnsi="Calibri" w:cs="Calibri"/>
          <w:b/>
          <w:sz w:val="54"/>
          <w:szCs w:val="54"/>
        </w:rPr>
      </w:pPr>
      <w:r w:rsidRPr="00ED6679">
        <w:drawing>
          <wp:anchor distT="0" distB="0" distL="114300" distR="114300" simplePos="0" relativeHeight="251669504" behindDoc="0" locked="0" layoutInCell="1" allowOverlap="1" wp14:anchorId="2920C7A4" wp14:editId="159BD6C9">
            <wp:simplePos x="0" y="0"/>
            <wp:positionH relativeFrom="column">
              <wp:posOffset>4667250</wp:posOffset>
            </wp:positionH>
            <wp:positionV relativeFrom="page">
              <wp:posOffset>295275</wp:posOffset>
            </wp:positionV>
            <wp:extent cx="1600200" cy="1600200"/>
            <wp:effectExtent l="0" t="0" r="0" b="0"/>
            <wp:wrapSquare wrapText="bothSides"/>
            <wp:docPr id="1329863179" name="Picture 2" descr="A qr code with a black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863179" name="Picture 2" descr="A qr code with a black and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0C27364" wp14:editId="4018E1D1">
            <wp:simplePos x="0" y="0"/>
            <wp:positionH relativeFrom="column">
              <wp:posOffset>-631825</wp:posOffset>
            </wp:positionH>
            <wp:positionV relativeFrom="page">
              <wp:posOffset>295275</wp:posOffset>
            </wp:positionV>
            <wp:extent cx="1545336" cy="1545336"/>
            <wp:effectExtent l="0" t="0" r="0" b="0"/>
            <wp:wrapSquare wrapText="bothSides"/>
            <wp:docPr id="2" name="Picture 1" descr="A qr code with a green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qr code with a green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336" cy="154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rFonts w:ascii="Calibri" w:eastAsia="Calibri" w:hAnsi="Calibri" w:cs="Calibri"/>
          <w:b/>
          <w:noProof/>
          <w:sz w:val="56"/>
          <w:szCs w:val="56"/>
        </w:rPr>
        <w:drawing>
          <wp:anchor distT="114300" distB="114300" distL="114300" distR="114300" simplePos="0" relativeHeight="251658240" behindDoc="1" locked="0" layoutInCell="1" hidden="0" allowOverlap="1" wp14:anchorId="336823C9" wp14:editId="377A8F51">
            <wp:simplePos x="0" y="0"/>
            <wp:positionH relativeFrom="page">
              <wp:posOffset>4125395</wp:posOffset>
            </wp:positionH>
            <wp:positionV relativeFrom="page">
              <wp:posOffset>457467</wp:posOffset>
            </wp:positionV>
            <wp:extent cx="1373186" cy="1591152"/>
            <wp:effectExtent l="252475" t="361458" r="252475" b="361458"/>
            <wp:wrapNone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>
                      <a:alphaModFix amt="40000"/>
                    </a:blip>
                    <a:srcRect b="8695"/>
                    <a:stretch>
                      <a:fillRect/>
                    </a:stretch>
                  </pic:blipFill>
                  <pic:spPr>
                    <a:xfrm rot="13500000">
                      <a:off x="0" y="0"/>
                      <a:ext cx="1373186" cy="15911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rFonts w:ascii="Calibri" w:eastAsia="Calibri" w:hAnsi="Calibri" w:cs="Calibri"/>
          <w:b/>
          <w:noProof/>
          <w:sz w:val="56"/>
          <w:szCs w:val="56"/>
        </w:rPr>
        <w:drawing>
          <wp:anchor distT="114300" distB="114300" distL="114300" distR="114300" simplePos="0" relativeHeight="251659264" behindDoc="1" locked="0" layoutInCell="1" hidden="0" allowOverlap="1" wp14:anchorId="33B3596F" wp14:editId="027ACEFF">
            <wp:simplePos x="0" y="0"/>
            <wp:positionH relativeFrom="page">
              <wp:posOffset>2238196</wp:posOffset>
            </wp:positionH>
            <wp:positionV relativeFrom="page">
              <wp:posOffset>210245</wp:posOffset>
            </wp:positionV>
            <wp:extent cx="1373186" cy="1591152"/>
            <wp:effectExtent l="44592" t="52208" r="44592" b="52208"/>
            <wp:wrapNone/>
            <wp:docPr id="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>
                      <a:alphaModFix amt="40000"/>
                    </a:blip>
                    <a:srcRect b="8695"/>
                    <a:stretch>
                      <a:fillRect/>
                    </a:stretch>
                  </pic:blipFill>
                  <pic:spPr>
                    <a:xfrm rot="5167440">
                      <a:off x="0" y="0"/>
                      <a:ext cx="1373186" cy="15911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rFonts w:ascii="Calibri" w:eastAsia="Calibri" w:hAnsi="Calibri" w:cs="Calibri"/>
          <w:b/>
          <w:sz w:val="54"/>
          <w:szCs w:val="54"/>
        </w:rPr>
        <w:t>pH Color Potion</w:t>
      </w:r>
    </w:p>
    <w:p w14:paraId="7A4D201D" w14:textId="111F7CCE" w:rsidR="00C23301" w:rsidRDefault="00C23301"/>
    <w:p w14:paraId="7BD5E88D" w14:textId="4E313AC3" w:rsidR="00C23301" w:rsidRDefault="00C23301"/>
    <w:p w14:paraId="715B5D41" w14:textId="4861F530" w:rsidR="00C23301" w:rsidRDefault="00C23301"/>
    <w:p w14:paraId="6057A7CF" w14:textId="77777777" w:rsidR="00ED6679" w:rsidRDefault="00ED6679"/>
    <w:tbl>
      <w:tblPr>
        <w:tblStyle w:val="a"/>
        <w:tblpPr w:leftFromText="180" w:rightFromText="180" w:vertAnchor="text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C23301" w14:paraId="698ABB7C" w14:textId="77777777">
        <w:tc>
          <w:tcPr>
            <w:tcW w:w="5125" w:type="dxa"/>
            <w:vAlign w:val="center"/>
          </w:tcPr>
          <w:p w14:paraId="59156E63" w14:textId="77777777" w:rsidR="00C23301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Verdana" w:eastAsia="Verdana" w:hAnsi="Verdana" w:cs="Verdana"/>
                <w:b/>
                <w:sz w:val="26"/>
                <w:szCs w:val="26"/>
              </w:rPr>
              <w:t>Chemical Name</w:t>
            </w:r>
          </w:p>
        </w:tc>
        <w:tc>
          <w:tcPr>
            <w:tcW w:w="4140" w:type="dxa"/>
            <w:vAlign w:val="center"/>
          </w:tcPr>
          <w:p w14:paraId="2638BBD6" w14:textId="7878D98F" w:rsidR="00C2330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bookmarkStart w:id="0" w:name="_lsy6jay8zknc" w:colFirst="0" w:colLast="0"/>
            <w:bookmarkEnd w:id="0"/>
            <w:r>
              <w:rPr>
                <w:rFonts w:ascii="Verdana" w:eastAsia="Verdana" w:hAnsi="Verdana" w:cs="Verdana"/>
                <w:b/>
                <w:sz w:val="26"/>
                <w:szCs w:val="26"/>
              </w:rPr>
              <w:t>Amount Used</w:t>
            </w:r>
          </w:p>
        </w:tc>
      </w:tr>
      <w:tr w:rsidR="00C23301" w14:paraId="2CC0E45D" w14:textId="77777777">
        <w:tc>
          <w:tcPr>
            <w:tcW w:w="5125" w:type="dxa"/>
            <w:vAlign w:val="center"/>
          </w:tcPr>
          <w:p w14:paraId="0A476D79" w14:textId="77777777" w:rsidR="00C23301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 xml:space="preserve">Deionized water </w:t>
            </w:r>
          </w:p>
        </w:tc>
        <w:tc>
          <w:tcPr>
            <w:tcW w:w="4140" w:type="dxa"/>
            <w:vAlign w:val="center"/>
          </w:tcPr>
          <w:p w14:paraId="713F843C" w14:textId="3686EC96" w:rsidR="00C2330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300 mL</w:t>
            </w:r>
          </w:p>
        </w:tc>
      </w:tr>
      <w:tr w:rsidR="00C23301" w14:paraId="7F075A95" w14:textId="77777777">
        <w:tc>
          <w:tcPr>
            <w:tcW w:w="5125" w:type="dxa"/>
            <w:vAlign w:val="center"/>
          </w:tcPr>
          <w:p w14:paraId="7F059348" w14:textId="77777777" w:rsidR="00C23301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 xml:space="preserve">Red cabbage </w:t>
            </w:r>
          </w:p>
        </w:tc>
        <w:tc>
          <w:tcPr>
            <w:tcW w:w="4140" w:type="dxa"/>
            <w:vAlign w:val="center"/>
          </w:tcPr>
          <w:p w14:paraId="13F026A6" w14:textId="079ADE1F" w:rsidR="00C2330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Enough to fill the beaker</w:t>
            </w:r>
          </w:p>
        </w:tc>
      </w:tr>
    </w:tbl>
    <w:p w14:paraId="582B13BE" w14:textId="3185931A" w:rsidR="00C23301" w:rsidRPr="00ED6679" w:rsidRDefault="00C23301">
      <w:pPr>
        <w:spacing w:line="240" w:lineRule="auto"/>
        <w:rPr>
          <w:rFonts w:ascii="Verdana" w:eastAsia="Verdana" w:hAnsi="Verdana" w:cs="Verdana"/>
          <w:b/>
        </w:rPr>
      </w:pPr>
    </w:p>
    <w:p w14:paraId="24A06E78" w14:textId="77777777" w:rsidR="00ED6679" w:rsidRPr="00ED6679" w:rsidRDefault="00ED6679">
      <w:pPr>
        <w:spacing w:line="240" w:lineRule="auto"/>
        <w:rPr>
          <w:rFonts w:ascii="Verdana" w:eastAsia="Verdana" w:hAnsi="Verdana" w:cs="Verdana"/>
          <w:b/>
        </w:rPr>
      </w:pP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C23301" w14:paraId="0AEEAB57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07A1458E" w14:textId="77777777" w:rsidR="00C23301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Verdana" w:eastAsia="Verdana" w:hAnsi="Verdana" w:cs="Verdana"/>
                <w:b/>
                <w:sz w:val="26"/>
                <w:szCs w:val="26"/>
              </w:rPr>
              <w:t>Equipment Name</w:t>
            </w:r>
          </w:p>
        </w:tc>
        <w:tc>
          <w:tcPr>
            <w:tcW w:w="4140" w:type="dxa"/>
            <w:vAlign w:val="center"/>
          </w:tcPr>
          <w:p w14:paraId="50F610C8" w14:textId="1F072426" w:rsidR="00C2330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6"/>
                <w:szCs w:val="26"/>
              </w:rPr>
            </w:pPr>
            <w:r>
              <w:rPr>
                <w:rFonts w:ascii="Verdana" w:eastAsia="Verdana" w:hAnsi="Verdana" w:cs="Verdana"/>
                <w:b/>
                <w:sz w:val="26"/>
                <w:szCs w:val="26"/>
              </w:rPr>
              <w:t>Number of Items</w:t>
            </w:r>
          </w:p>
        </w:tc>
      </w:tr>
      <w:tr w:rsidR="00C23301" w14:paraId="63A39802" w14:textId="77777777">
        <w:trPr>
          <w:jc w:val="center"/>
        </w:trPr>
        <w:tc>
          <w:tcPr>
            <w:tcW w:w="5125" w:type="dxa"/>
            <w:vAlign w:val="center"/>
          </w:tcPr>
          <w:p w14:paraId="012FE48D" w14:textId="1BEBCA11" w:rsidR="00C23301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Large beaker (600 mL)</w:t>
            </w:r>
            <w:r w:rsidR="001C240C">
              <w:rPr>
                <w:rFonts w:ascii="Verdana" w:eastAsia="Verdana" w:hAnsi="Verdana" w:cs="Verdana"/>
                <w:sz w:val="26"/>
                <w:szCs w:val="26"/>
              </w:rPr>
              <w:t xml:space="preserve"> or pot</w:t>
            </w:r>
          </w:p>
        </w:tc>
        <w:tc>
          <w:tcPr>
            <w:tcW w:w="4140" w:type="dxa"/>
            <w:vAlign w:val="center"/>
          </w:tcPr>
          <w:p w14:paraId="255FB4B0" w14:textId="53D5709D" w:rsidR="00C23301" w:rsidRDefault="00551D61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noProof/>
                <w:sz w:val="56"/>
                <w:szCs w:val="56"/>
              </w:rPr>
              <w:drawing>
                <wp:anchor distT="114300" distB="114300" distL="114300" distR="114300" simplePos="0" relativeHeight="251667456" behindDoc="1" locked="0" layoutInCell="1" hidden="0" allowOverlap="1" wp14:anchorId="646F76E3" wp14:editId="547CCC73">
                  <wp:simplePos x="0" y="0"/>
                  <wp:positionH relativeFrom="page">
                    <wp:posOffset>2344420</wp:posOffset>
                  </wp:positionH>
                  <wp:positionV relativeFrom="page">
                    <wp:posOffset>163830</wp:posOffset>
                  </wp:positionV>
                  <wp:extent cx="429895" cy="287655"/>
                  <wp:effectExtent l="128270" t="43180" r="117475" b="41275"/>
                  <wp:wrapNone/>
                  <wp:docPr id="1016839771" name="image6.png" descr="A group of purple bubble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839771" name="image6.png" descr="A group of purple bubbles&#10;&#10;AI-generated content may be incorrect."/>
                          <pic:cNvPicPr preferRelativeResize="0"/>
                        </pic:nvPicPr>
                        <pic:blipFill rotWithShape="1">
                          <a:blip r:embed="rId9">
                            <a:alphaModFix amt="40000"/>
                          </a:blip>
                          <a:srcRect l="68177" t="34103" r="491" b="49334"/>
                          <a:stretch>
                            <a:fillRect/>
                          </a:stretch>
                        </pic:blipFill>
                        <pic:spPr bwMode="auto">
                          <a:xfrm rot="13500000">
                            <a:off x="0" y="0"/>
                            <a:ext cx="429895" cy="287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Verdana" w:eastAsia="Verdana" w:hAnsi="Verdana" w:cs="Verdana"/>
                <w:sz w:val="26"/>
                <w:szCs w:val="26"/>
              </w:rPr>
              <w:t>1</w:t>
            </w:r>
          </w:p>
        </w:tc>
      </w:tr>
      <w:tr w:rsidR="00C23301" w14:paraId="1BED9707" w14:textId="77777777">
        <w:trPr>
          <w:jc w:val="center"/>
        </w:trPr>
        <w:tc>
          <w:tcPr>
            <w:tcW w:w="5125" w:type="dxa"/>
            <w:vAlign w:val="center"/>
          </w:tcPr>
          <w:p w14:paraId="160B626D" w14:textId="7E0428E4" w:rsidR="00C23301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Smaller beaker (250 mL)</w:t>
            </w:r>
            <w:r w:rsidR="001C240C">
              <w:rPr>
                <w:rFonts w:ascii="Verdana" w:eastAsia="Verdana" w:hAnsi="Verdana" w:cs="Verdana"/>
                <w:sz w:val="26"/>
                <w:szCs w:val="26"/>
              </w:rPr>
              <w:t xml:space="preserve"> or cup</w:t>
            </w:r>
          </w:p>
        </w:tc>
        <w:tc>
          <w:tcPr>
            <w:tcW w:w="4140" w:type="dxa"/>
            <w:vAlign w:val="center"/>
          </w:tcPr>
          <w:p w14:paraId="4DCBBBB9" w14:textId="51AC22DC" w:rsidR="00C2330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1</w:t>
            </w:r>
          </w:p>
        </w:tc>
      </w:tr>
      <w:tr w:rsidR="0028454A" w14:paraId="577A25B5" w14:textId="77777777">
        <w:trPr>
          <w:jc w:val="center"/>
        </w:trPr>
        <w:tc>
          <w:tcPr>
            <w:tcW w:w="5125" w:type="dxa"/>
            <w:vAlign w:val="center"/>
          </w:tcPr>
          <w:p w14:paraId="24ADD6D2" w14:textId="1D9C9779" w:rsidR="0028454A" w:rsidRDefault="0028454A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Small cup (3oz)</w:t>
            </w:r>
          </w:p>
        </w:tc>
        <w:tc>
          <w:tcPr>
            <w:tcW w:w="4140" w:type="dxa"/>
            <w:vAlign w:val="center"/>
          </w:tcPr>
          <w:p w14:paraId="3C16F322" w14:textId="6EBBB8BA" w:rsidR="0028454A" w:rsidRDefault="0028454A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</w:p>
        </w:tc>
      </w:tr>
      <w:tr w:rsidR="00C23301" w14:paraId="4AC5DE9C" w14:textId="77777777">
        <w:trPr>
          <w:jc w:val="center"/>
        </w:trPr>
        <w:tc>
          <w:tcPr>
            <w:tcW w:w="5125" w:type="dxa"/>
            <w:vAlign w:val="center"/>
          </w:tcPr>
          <w:p w14:paraId="04C7B3D3" w14:textId="77777777" w:rsidR="00C23301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 xml:space="preserve">Strainer </w:t>
            </w:r>
          </w:p>
        </w:tc>
        <w:tc>
          <w:tcPr>
            <w:tcW w:w="4140" w:type="dxa"/>
            <w:vAlign w:val="center"/>
          </w:tcPr>
          <w:p w14:paraId="7C4A55AE" w14:textId="116BD3D2" w:rsidR="00C2330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1</w:t>
            </w:r>
          </w:p>
        </w:tc>
      </w:tr>
      <w:tr w:rsidR="00C23301" w14:paraId="1E9CA6AB" w14:textId="77777777">
        <w:trPr>
          <w:jc w:val="center"/>
        </w:trPr>
        <w:tc>
          <w:tcPr>
            <w:tcW w:w="5125" w:type="dxa"/>
            <w:vAlign w:val="center"/>
          </w:tcPr>
          <w:p w14:paraId="23F9DDD1" w14:textId="4FF22EC1" w:rsidR="00C23301" w:rsidRDefault="00000000">
            <w:pPr>
              <w:spacing w:line="240" w:lineRule="auto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 xml:space="preserve">Hot plate </w:t>
            </w:r>
            <w:r w:rsidR="001C240C">
              <w:rPr>
                <w:rFonts w:ascii="Verdana" w:eastAsia="Verdana" w:hAnsi="Verdana" w:cs="Verdana"/>
                <w:sz w:val="26"/>
                <w:szCs w:val="26"/>
              </w:rPr>
              <w:t>or stove</w:t>
            </w:r>
          </w:p>
        </w:tc>
        <w:tc>
          <w:tcPr>
            <w:tcW w:w="4140" w:type="dxa"/>
            <w:vAlign w:val="center"/>
          </w:tcPr>
          <w:p w14:paraId="43BF57EB" w14:textId="77777777" w:rsidR="00C23301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6"/>
                <w:szCs w:val="26"/>
              </w:rPr>
            </w:pPr>
            <w:r>
              <w:rPr>
                <w:rFonts w:ascii="Verdana" w:eastAsia="Verdana" w:hAnsi="Verdana" w:cs="Verdana"/>
                <w:sz w:val="26"/>
                <w:szCs w:val="26"/>
              </w:rPr>
              <w:t>1</w:t>
            </w:r>
          </w:p>
        </w:tc>
      </w:tr>
    </w:tbl>
    <w:p w14:paraId="7AB2AEDB" w14:textId="3E26B40C" w:rsidR="00C23301" w:rsidRDefault="00C23301">
      <w:pPr>
        <w:spacing w:after="160" w:line="259" w:lineRule="auto"/>
        <w:sectPr w:rsidR="00C23301">
          <w:footerReference w:type="default" r:id="rId10"/>
          <w:pgSz w:w="12240" w:h="15840"/>
          <w:pgMar w:top="1440" w:right="1440" w:bottom="431" w:left="1440" w:header="720" w:footer="360" w:gutter="0"/>
          <w:pgNumType w:start="1"/>
          <w:cols w:space="720"/>
        </w:sectPr>
      </w:pPr>
    </w:p>
    <w:p w14:paraId="33EB055D" w14:textId="33ED6390" w:rsidR="00C23301" w:rsidRDefault="00000000" w:rsidP="00551D61">
      <w:pPr>
        <w:spacing w:after="160" w:line="259" w:lineRule="auto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Beaker </w:t>
      </w:r>
      <w:proofErr w:type="gramStart"/>
      <w:r>
        <w:rPr>
          <w:b/>
          <w:sz w:val="28"/>
          <w:szCs w:val="28"/>
          <w:u w:val="single"/>
        </w:rPr>
        <w:t>1  -</w:t>
      </w:r>
      <w:proofErr w:type="gramEnd"/>
      <w:r>
        <w:rPr>
          <w:b/>
          <w:sz w:val="28"/>
          <w:szCs w:val="28"/>
          <w:u w:val="single"/>
        </w:rPr>
        <w:t xml:space="preserve"> Create the water and cabbage solution </w:t>
      </w:r>
    </w:p>
    <w:p w14:paraId="5A3999B9" w14:textId="5A589CB4" w:rsidR="00C23301" w:rsidRDefault="00000000" w:rsidP="00551D61">
      <w:pPr>
        <w:numPr>
          <w:ilvl w:val="0"/>
          <w:numId w:val="3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Pour 300 milliliters of water in the large beaker. </w:t>
      </w:r>
    </w:p>
    <w:p w14:paraId="6ECB3F59" w14:textId="44C51126" w:rsidR="00C23301" w:rsidRDefault="00000000" w:rsidP="00551D61">
      <w:pPr>
        <w:numPr>
          <w:ilvl w:val="0"/>
          <w:numId w:val="3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Place the beaker on the hot plate and turn on the heating. </w:t>
      </w:r>
    </w:p>
    <w:p w14:paraId="064A1DD1" w14:textId="25EC8447" w:rsidR="00C23301" w:rsidRDefault="00000000" w:rsidP="00551D61">
      <w:pPr>
        <w:numPr>
          <w:ilvl w:val="0"/>
          <w:numId w:val="3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Tear leaves of the red cabbage into smaller pieces and place them into the beaker of water-use as many leaves as can fit.</w:t>
      </w:r>
    </w:p>
    <w:p w14:paraId="64667E5D" w14:textId="351DDB93" w:rsidR="00C23301" w:rsidRDefault="00000000" w:rsidP="00551D61">
      <w:pPr>
        <w:numPr>
          <w:ilvl w:val="0"/>
          <w:numId w:val="3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Wait until the water reaches a boil.</w:t>
      </w:r>
    </w:p>
    <w:p w14:paraId="4B0AB2C4" w14:textId="170659A7" w:rsidR="00C23301" w:rsidRDefault="00ED6679" w:rsidP="00551D61">
      <w:pPr>
        <w:numPr>
          <w:ilvl w:val="0"/>
          <w:numId w:val="3"/>
        </w:numPr>
        <w:spacing w:after="160" w:line="259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2B775B52" wp14:editId="69AA29F7">
            <wp:simplePos x="0" y="0"/>
            <wp:positionH relativeFrom="margin">
              <wp:align>center</wp:align>
            </wp:positionH>
            <wp:positionV relativeFrom="page">
              <wp:posOffset>8210769</wp:posOffset>
            </wp:positionV>
            <wp:extent cx="1000125" cy="1000125"/>
            <wp:effectExtent l="0" t="0" r="9525" b="9525"/>
            <wp:wrapThrough wrapText="bothSides">
              <wp:wrapPolygon edited="0">
                <wp:start x="0" y="0"/>
                <wp:lineTo x="0" y="21394"/>
                <wp:lineTo x="21394" y="21394"/>
                <wp:lineTo x="21394" y="0"/>
                <wp:lineTo x="0" y="0"/>
              </wp:wrapPolygon>
            </wp:wrapThrough>
            <wp:docPr id="6019504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1D61">
        <w:rPr>
          <w:noProof/>
          <w:sz w:val="28"/>
          <w:szCs w:val="28"/>
        </w:rPr>
        <w:drawing>
          <wp:anchor distT="114300" distB="114300" distL="114300" distR="114300" simplePos="0" relativeHeight="251664384" behindDoc="1" locked="0" layoutInCell="1" hidden="0" allowOverlap="1" wp14:anchorId="1091ABD1" wp14:editId="32871161">
            <wp:simplePos x="0" y="0"/>
            <wp:positionH relativeFrom="page">
              <wp:posOffset>-57150</wp:posOffset>
            </wp:positionH>
            <wp:positionV relativeFrom="page">
              <wp:posOffset>8077200</wp:posOffset>
            </wp:positionV>
            <wp:extent cx="1352550" cy="1418590"/>
            <wp:effectExtent l="0" t="0" r="0" b="0"/>
            <wp:wrapNone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4185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sz w:val="28"/>
          <w:szCs w:val="28"/>
        </w:rPr>
        <w:t>Once the solution is dark enough, turn off the hot plate. Wait for the beaker to cool completely before handling.</w:t>
      </w:r>
    </w:p>
    <w:p w14:paraId="0C6D4020" w14:textId="2B9DF889" w:rsidR="00C23301" w:rsidRPr="001C240C" w:rsidRDefault="0028454A" w:rsidP="00551D61">
      <w:pPr>
        <w:spacing w:after="160" w:line="259" w:lineRule="auto"/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u w:val="single"/>
        </w:rPr>
        <w:drawing>
          <wp:anchor distT="114300" distB="114300" distL="114300" distR="114300" simplePos="0" relativeHeight="251663360" behindDoc="1" locked="0" layoutInCell="1" hidden="0" allowOverlap="1" wp14:anchorId="35AAFB5D" wp14:editId="54AB5C53">
            <wp:simplePos x="0" y="0"/>
            <wp:positionH relativeFrom="page">
              <wp:align>right</wp:align>
            </wp:positionH>
            <wp:positionV relativeFrom="page">
              <wp:posOffset>5334000</wp:posOffset>
            </wp:positionV>
            <wp:extent cx="1132840" cy="1342390"/>
            <wp:effectExtent l="0" t="0" r="0" b="0"/>
            <wp:wrapNone/>
            <wp:docPr id="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>
                      <a:alphaModFix amt="50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2840" cy="13423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240C">
        <w:rPr>
          <w:sz w:val="28"/>
          <w:szCs w:val="28"/>
        </w:rPr>
        <w:t>6</w:t>
      </w:r>
      <w:r w:rsidR="00000000">
        <w:rPr>
          <w:sz w:val="28"/>
          <w:szCs w:val="28"/>
        </w:rPr>
        <w:t xml:space="preserve">. </w:t>
      </w:r>
      <w:r w:rsidR="00000000" w:rsidRPr="001C240C">
        <w:rPr>
          <w:sz w:val="28"/>
          <w:szCs w:val="28"/>
        </w:rPr>
        <w:t>Place the strainer over the smaller beaker</w:t>
      </w:r>
      <w:r w:rsidR="001C240C" w:rsidRPr="001C240C">
        <w:rPr>
          <w:sz w:val="28"/>
          <w:szCs w:val="28"/>
        </w:rPr>
        <w:t xml:space="preserve"> and s</w:t>
      </w:r>
      <w:r w:rsidR="00000000" w:rsidRPr="001C240C">
        <w:rPr>
          <w:sz w:val="28"/>
          <w:szCs w:val="28"/>
        </w:rPr>
        <w:t>lowly pour the cabbage and water mixture through the strainer to separate the liquid from the leaves.</w:t>
      </w:r>
    </w:p>
    <w:p w14:paraId="05D3BD14" w14:textId="1F62DBC7" w:rsidR="001C240C" w:rsidRPr="001C240C" w:rsidRDefault="001C240C" w:rsidP="00551D61">
      <w:pPr>
        <w:spacing w:after="160" w:line="259" w:lineRule="auto"/>
        <w:jc w:val="both"/>
        <w:rPr>
          <w:sz w:val="28"/>
          <w:szCs w:val="28"/>
        </w:rPr>
      </w:pPr>
      <w:r w:rsidRPr="001C240C">
        <w:rPr>
          <w:b/>
          <w:sz w:val="28"/>
          <w:szCs w:val="28"/>
          <w:u w:val="single"/>
        </w:rPr>
        <w:t>Experiment</w:t>
      </w:r>
    </w:p>
    <w:p w14:paraId="057F10EE" w14:textId="0CDB665B" w:rsidR="00595425" w:rsidRDefault="00595425" w:rsidP="00551D61">
      <w:pPr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Add a spoonful of the solution in</w:t>
      </w:r>
      <w:r w:rsidR="0028454A">
        <w:rPr>
          <w:sz w:val="28"/>
          <w:szCs w:val="28"/>
        </w:rPr>
        <w:t xml:space="preserve"> a small cup.</w:t>
      </w:r>
    </w:p>
    <w:p w14:paraId="50278700" w14:textId="59C7CBEC" w:rsidR="0028454A" w:rsidRPr="0028454A" w:rsidRDefault="0028454A" w:rsidP="00551D61">
      <w:pPr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Add a small amount of vinegar, lemon juice, baking soda, baking powder,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 xml:space="preserve"> into individual cups with the red cabbage extract and observe the color.</w:t>
      </w:r>
    </w:p>
    <w:p w14:paraId="11143D74" w14:textId="208E880F" w:rsidR="00C23301" w:rsidRPr="00595425" w:rsidRDefault="00000000" w:rsidP="00551D61">
      <w:pPr>
        <w:numPr>
          <w:ilvl w:val="0"/>
          <w:numId w:val="1"/>
        </w:numPr>
        <w:spacing w:line="259" w:lineRule="auto"/>
        <w:jc w:val="both"/>
        <w:rPr>
          <w:sz w:val="28"/>
          <w:szCs w:val="28"/>
        </w:rPr>
        <w:sectPr w:rsidR="00C23301" w:rsidRPr="00595425">
          <w:type w:val="continuous"/>
          <w:pgSz w:w="12240" w:h="15840"/>
          <w:pgMar w:top="1440" w:right="1440" w:bottom="431" w:left="1440" w:header="720" w:footer="720" w:gutter="0"/>
          <w:cols w:num="2" w:space="720" w:equalWidth="0">
            <w:col w:w="4320" w:space="720"/>
            <w:col w:w="4320" w:space="0"/>
          </w:cols>
        </w:sectPr>
      </w:pPr>
      <w:r>
        <w:rPr>
          <w:sz w:val="28"/>
          <w:szCs w:val="28"/>
        </w:rPr>
        <w:t xml:space="preserve">Label and </w:t>
      </w:r>
      <w:r w:rsidR="00595425">
        <w:rPr>
          <w:sz w:val="28"/>
          <w:szCs w:val="28"/>
        </w:rPr>
        <w:t>refrigerate or freeze</w:t>
      </w:r>
      <w:r>
        <w:rPr>
          <w:sz w:val="28"/>
          <w:szCs w:val="28"/>
        </w:rPr>
        <w:t xml:space="preserve"> the </w:t>
      </w:r>
      <w:r w:rsidR="0028454A">
        <w:rPr>
          <w:sz w:val="28"/>
          <w:szCs w:val="28"/>
        </w:rPr>
        <w:t xml:space="preserve">leftover </w:t>
      </w:r>
      <w:r>
        <w:rPr>
          <w:sz w:val="28"/>
          <w:szCs w:val="28"/>
        </w:rPr>
        <w:t xml:space="preserve">cabbage solution </w:t>
      </w:r>
      <w:r w:rsidR="00595425">
        <w:rPr>
          <w:sz w:val="28"/>
          <w:szCs w:val="28"/>
        </w:rPr>
        <w:t>for later</w:t>
      </w:r>
      <w:r>
        <w:rPr>
          <w:sz w:val="28"/>
          <w:szCs w:val="28"/>
        </w:rPr>
        <w:t xml:space="preserve"> </w:t>
      </w:r>
      <w:r w:rsidR="00595425">
        <w:rPr>
          <w:sz w:val="28"/>
          <w:szCs w:val="28"/>
        </w:rPr>
        <w:t>use</w:t>
      </w:r>
      <w:r>
        <w:rPr>
          <w:sz w:val="28"/>
          <w:szCs w:val="28"/>
        </w:rPr>
        <w:t>.</w:t>
      </w:r>
    </w:p>
    <w:p w14:paraId="50863FD1" w14:textId="77777777" w:rsidR="00C23301" w:rsidRDefault="00C23301">
      <w:pPr>
        <w:spacing w:after="160" w:line="259" w:lineRule="auto"/>
        <w:sectPr w:rsidR="00C23301">
          <w:type w:val="continuous"/>
          <w:pgSz w:w="12240" w:h="15840"/>
          <w:pgMar w:top="1440" w:right="1440" w:bottom="431" w:left="1440" w:header="720" w:footer="720" w:gutter="0"/>
          <w:cols w:space="720" w:equalWidth="0">
            <w:col w:w="9360" w:space="0"/>
          </w:cols>
        </w:sectPr>
      </w:pPr>
    </w:p>
    <w:p w14:paraId="3DEC7598" w14:textId="6415B8D6" w:rsidR="00C23301" w:rsidRDefault="00C23301">
      <w:pPr>
        <w:spacing w:after="160" w:line="259" w:lineRule="auto"/>
      </w:pPr>
    </w:p>
    <w:sectPr w:rsidR="00C23301">
      <w:type w:val="continuous"/>
      <w:pgSz w:w="12240" w:h="15840"/>
      <w:pgMar w:top="1440" w:right="1440" w:bottom="431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E5BD3" w14:textId="77777777" w:rsidR="00E66415" w:rsidRDefault="00E66415">
      <w:pPr>
        <w:spacing w:line="240" w:lineRule="auto"/>
      </w:pPr>
      <w:r>
        <w:separator/>
      </w:r>
    </w:p>
  </w:endnote>
  <w:endnote w:type="continuationSeparator" w:id="0">
    <w:p w14:paraId="5FFCED30" w14:textId="77777777" w:rsidR="00E66415" w:rsidRDefault="00E664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A86DF" w14:textId="1EC528B6" w:rsidR="0028454A" w:rsidRPr="0028454A" w:rsidRDefault="0028454A" w:rsidP="0028454A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pH Color Potion</w:t>
    </w:r>
    <w:r w:rsidRPr="00EF776A">
      <w:rPr>
        <w:rFonts w:ascii="Calibri" w:eastAsia="Calibri" w:hAnsi="Calibri" w:cs="Calibri"/>
        <w:color w:val="7030A0"/>
      </w:rPr>
      <w:t xml:space="preserve"> </w:t>
    </w:r>
    <w:r w:rsidRPr="00EF776A">
      <w:rPr>
        <w:rFonts w:ascii="Calibri" w:eastAsia="Calibri" w:hAnsi="Calibri" w:cs="Calibri"/>
      </w:rPr>
      <w:t xml:space="preserve">is shared under a </w:t>
    </w:r>
    <w:hyperlink r:id="rId1" w:history="1">
      <w:r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Pr="00EF776A">
      <w:rPr>
        <w:rFonts w:ascii="Calibri" w:eastAsia="Calibri" w:hAnsi="Calibri" w:cs="Calibri"/>
      </w:rPr>
      <w:t xml:space="preserve"> license and was authored, and/or curated by Elena Yang, </w:t>
    </w: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53436" w14:textId="77777777" w:rsidR="00E66415" w:rsidRDefault="00E66415">
      <w:pPr>
        <w:spacing w:line="240" w:lineRule="auto"/>
      </w:pPr>
      <w:r>
        <w:separator/>
      </w:r>
    </w:p>
  </w:footnote>
  <w:footnote w:type="continuationSeparator" w:id="0">
    <w:p w14:paraId="101B8756" w14:textId="77777777" w:rsidR="00E66415" w:rsidRDefault="00E6641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573F21"/>
    <w:multiLevelType w:val="multilevel"/>
    <w:tmpl w:val="8774FE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abstractNum w:abstractNumId="1" w15:restartNumberingAfterBreak="0">
    <w:nsid w:val="695644AF"/>
    <w:multiLevelType w:val="multilevel"/>
    <w:tmpl w:val="6180F7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6BE454B4"/>
    <w:multiLevelType w:val="multilevel"/>
    <w:tmpl w:val="98300D22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" w15:restartNumberingAfterBreak="0">
    <w:nsid w:val="6E9B7D23"/>
    <w:multiLevelType w:val="multilevel"/>
    <w:tmpl w:val="1BDE532E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4" w15:restartNumberingAfterBreak="0">
    <w:nsid w:val="74396DDA"/>
    <w:multiLevelType w:val="hybridMultilevel"/>
    <w:tmpl w:val="011CC894"/>
    <w:lvl w:ilvl="0" w:tplc="519E864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4727246">
    <w:abstractNumId w:val="2"/>
  </w:num>
  <w:num w:numId="2" w16cid:durableId="1285036133">
    <w:abstractNumId w:val="1"/>
  </w:num>
  <w:num w:numId="3" w16cid:durableId="1315523796">
    <w:abstractNumId w:val="3"/>
  </w:num>
  <w:num w:numId="4" w16cid:durableId="107894639">
    <w:abstractNumId w:val="4"/>
  </w:num>
  <w:num w:numId="5" w16cid:durableId="688338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301"/>
    <w:rsid w:val="001C240C"/>
    <w:rsid w:val="0028454A"/>
    <w:rsid w:val="00551D61"/>
    <w:rsid w:val="00595425"/>
    <w:rsid w:val="00BC57BD"/>
    <w:rsid w:val="00C23301"/>
    <w:rsid w:val="00E66415"/>
    <w:rsid w:val="00E74C31"/>
    <w:rsid w:val="00ED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8BC68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ListParagraph">
    <w:name w:val="List Paragraph"/>
    <w:basedOn w:val="Normal"/>
    <w:uiPriority w:val="34"/>
    <w:qFormat/>
    <w:rsid w:val="001C24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454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54A"/>
  </w:style>
  <w:style w:type="paragraph" w:styleId="Footer">
    <w:name w:val="footer"/>
    <w:basedOn w:val="Normal"/>
    <w:link w:val="FooterChar"/>
    <w:uiPriority w:val="99"/>
    <w:unhideWhenUsed/>
    <w:rsid w:val="0028454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54A"/>
  </w:style>
  <w:style w:type="paragraph" w:styleId="NormalWeb">
    <w:name w:val="Normal (Web)"/>
    <w:basedOn w:val="Normal"/>
    <w:uiPriority w:val="99"/>
    <w:unhideWhenUsed/>
    <w:rsid w:val="00ED6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8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2</cp:revision>
  <dcterms:created xsi:type="dcterms:W3CDTF">2025-08-22T16:21:00Z</dcterms:created>
  <dcterms:modified xsi:type="dcterms:W3CDTF">2025-08-22T16:48:00Z</dcterms:modified>
</cp:coreProperties>
</file>